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FBFF" w14:textId="78C1FABD" w:rsidR="00DA0540" w:rsidRPr="00DA0540" w:rsidRDefault="00DA0540" w:rsidP="00DA0540">
      <w:pPr>
        <w:rPr>
          <w:b/>
          <w:bCs/>
          <w:sz w:val="24"/>
          <w:szCs w:val="24"/>
        </w:rPr>
      </w:pPr>
      <w:r w:rsidRPr="00DA0540">
        <w:rPr>
          <w:b/>
          <w:bCs/>
          <w:sz w:val="24"/>
          <w:szCs w:val="24"/>
        </w:rPr>
        <w:t xml:space="preserve">Auszug aus </w:t>
      </w:r>
      <w:r w:rsidRPr="00DA0540">
        <w:rPr>
          <w:b/>
          <w:bCs/>
          <w:sz w:val="24"/>
          <w:szCs w:val="24"/>
        </w:rPr>
        <w:t>Niederschrift der Sitzung des Stadtrates der Stadt Erlangen vom 16.12.2020</w:t>
      </w:r>
      <w:r w:rsidRPr="00DA0540">
        <w:rPr>
          <w:b/>
          <w:bCs/>
          <w:sz w:val="24"/>
          <w:szCs w:val="24"/>
        </w:rPr>
        <w:t>:</w:t>
      </w:r>
    </w:p>
    <w:p w14:paraId="63FCDEDF" w14:textId="13AE4801" w:rsidR="00DA0540" w:rsidRPr="00DA0540" w:rsidRDefault="00DA0540" w:rsidP="00DA0540">
      <w:pPr>
        <w:rPr>
          <w:b/>
          <w:bCs/>
        </w:rPr>
      </w:pPr>
      <w:r w:rsidRPr="00DA0540">
        <w:rPr>
          <w:b/>
          <w:bCs/>
        </w:rPr>
        <w:t>TOP 19.3 PET/009/2020</w:t>
      </w:r>
    </w:p>
    <w:p w14:paraId="5943DC4A" w14:textId="316754FC" w:rsidR="00DA0540" w:rsidRDefault="00DA0540" w:rsidP="00DA0540">
      <w:r w:rsidRPr="00DA0540">
        <w:rPr>
          <w:b/>
          <w:bCs/>
        </w:rPr>
        <w:t>Stadtteilzentrum für den Stadtteil Alterlangen</w:t>
      </w:r>
      <w:r>
        <w:t xml:space="preserve"> an der </w:t>
      </w:r>
      <w:proofErr w:type="spellStart"/>
      <w:r>
        <w:t>Schallershofer</w:t>
      </w:r>
      <w:proofErr w:type="spellEnd"/>
      <w:r>
        <w:t xml:space="preserve"> Straße -</w:t>
      </w:r>
      <w:r>
        <w:t xml:space="preserve"> </w:t>
      </w:r>
      <w:r>
        <w:t>Vorbereitung eines städtebaulichen und freiraumplanerischen Wettbewerbs</w:t>
      </w:r>
      <w:r>
        <w:t xml:space="preserve"> </w:t>
      </w:r>
      <w:r>
        <w:t>(In</w:t>
      </w:r>
      <w:r>
        <w:t>t</w:t>
      </w:r>
      <w:r>
        <w:t>erfraktioneller Antrag Nr. 412/2020 Durchführung eines städtebaulichen Ideenwettbewerbs)</w:t>
      </w:r>
    </w:p>
    <w:p w14:paraId="1B66F740" w14:textId="77777777" w:rsidR="00DA0540" w:rsidRPr="00DA0540" w:rsidRDefault="00DA0540" w:rsidP="00DA0540">
      <w:pPr>
        <w:rPr>
          <w:b/>
          <w:bCs/>
        </w:rPr>
      </w:pPr>
      <w:r w:rsidRPr="00DA0540">
        <w:rPr>
          <w:b/>
          <w:bCs/>
        </w:rPr>
        <w:t>Sachbericht:</w:t>
      </w:r>
    </w:p>
    <w:p w14:paraId="12F1DC6D" w14:textId="3FD79A4A" w:rsidR="00DA0540" w:rsidRDefault="00DA0540" w:rsidP="00DA0540">
      <w:r w:rsidRPr="00DA0540">
        <w:rPr>
          <w:b/>
          <w:bCs/>
        </w:rPr>
        <w:t>1. Ergebnis/Wirkungen</w:t>
      </w:r>
      <w:r>
        <w:t xml:space="preserve"> </w:t>
      </w:r>
      <w:r>
        <w:t>(Welche Ergebnisse bzw. Wirkungen sollen erzielt werden?)</w:t>
      </w:r>
    </w:p>
    <w:p w14:paraId="61D4AD27" w14:textId="35B94AC2" w:rsidR="00DA0540" w:rsidRDefault="00DA0540" w:rsidP="00DA0540">
      <w:r>
        <w:t xml:space="preserve">Am 21.01.2020 hat der UVPA beschlossen, ein städtebauliches Konzept für ein Stadtteilzentrum für den Stadtteil Alterlangen am Standort Schulzentrum West / </w:t>
      </w:r>
      <w:proofErr w:type="spellStart"/>
      <w:r>
        <w:t>Schallershofer</w:t>
      </w:r>
      <w:proofErr w:type="spellEnd"/>
      <w:r>
        <w:t xml:space="preserve"> Straße zu untersuchen (PET/036/2019). </w:t>
      </w:r>
    </w:p>
    <w:p w14:paraId="02F5C746" w14:textId="77777777" w:rsidR="00DA0540" w:rsidRPr="00DA0540" w:rsidRDefault="00DA0540" w:rsidP="00DA0540">
      <w:pPr>
        <w:rPr>
          <w:u w:val="single"/>
        </w:rPr>
      </w:pPr>
      <w:r w:rsidRPr="00DA0540">
        <w:rPr>
          <w:u w:val="single"/>
        </w:rPr>
        <w:t xml:space="preserve">Zentrale Lage im Stadtteil Alterlangen </w:t>
      </w:r>
    </w:p>
    <w:p w14:paraId="1F9E4062" w14:textId="17CC4D35" w:rsidR="00DA0540" w:rsidRDefault="00DA0540" w:rsidP="00DA0540">
      <w:r>
        <w:t xml:space="preserve">Der Standort liegt mitten in Alterlangen am zentralen Kreuzungspunkt des Stadtteils. Das Schulzentrum-West ist in unmittelbarer Nachbarschaft. Daraus ergeben sich wünschenswerte Synergieeffekte. Die Grün- und Freiräume im Umfeld können aufgewertet und neu sortiert werden. Ein neues Zentrum für den Stadtteil an der </w:t>
      </w:r>
      <w:proofErr w:type="spellStart"/>
      <w:r>
        <w:t>Schallershofer</w:t>
      </w:r>
      <w:proofErr w:type="spellEnd"/>
      <w:r>
        <w:t xml:space="preserve"> Straße könnte ein sichtbares Wahrzeichen für Alterlangen werden.</w:t>
      </w:r>
    </w:p>
    <w:p w14:paraId="5B1667FD" w14:textId="77777777" w:rsidR="00DA0540" w:rsidRPr="00DA0540" w:rsidRDefault="00DA0540" w:rsidP="00DA0540">
      <w:pPr>
        <w:rPr>
          <w:u w:val="single"/>
        </w:rPr>
      </w:pPr>
      <w:r w:rsidRPr="00DA0540">
        <w:rPr>
          <w:u w:val="single"/>
        </w:rPr>
        <w:t xml:space="preserve">Neuer urbaner Stadtbaustein in ökologischer Bauweise </w:t>
      </w:r>
    </w:p>
    <w:p w14:paraId="2FF853D5" w14:textId="1669BD33" w:rsidR="00DA0540" w:rsidRDefault="00DA0540" w:rsidP="00DA0540">
      <w:r>
        <w:t xml:space="preserve">Ein urbaner Stadtbaustein mit gemischt genutzten Gebäuden kann entstehen und den Stadtteil bereichern. Die Ansiedlung weiterer Nutzungen soll geprüft werden, die sich aus Bedarfen der umliegenden Schulen ableiten. Wohngebäude mit gefördertem Wohnungsbau und innovativen Wohnformen können gebaut werden, die zum Beispiel von Baugenossenschaften oder Baugemeinschaften getragen werden. Ideen des klima- und umweltbewussten Bauens können an dieser präsenten Stelle beispielhaft umgesetzt werden. Das Gebiet kann als „autoarmes“ Quartier geplant werden. </w:t>
      </w:r>
    </w:p>
    <w:p w14:paraId="64B4D058" w14:textId="77777777" w:rsidR="00DA0540" w:rsidRPr="00DA0540" w:rsidRDefault="00DA0540" w:rsidP="00DA0540">
      <w:pPr>
        <w:rPr>
          <w:u w:val="single"/>
        </w:rPr>
      </w:pPr>
      <w:r w:rsidRPr="00DA0540">
        <w:rPr>
          <w:u w:val="single"/>
        </w:rPr>
        <w:t xml:space="preserve">Bürgerbeteiligung </w:t>
      </w:r>
    </w:p>
    <w:p w14:paraId="645ABB26" w14:textId="395B0122" w:rsidR="00DA0540" w:rsidRDefault="00DA0540" w:rsidP="00DA0540">
      <w:r>
        <w:t xml:space="preserve">Ein*e Vertreter*in des Stadtteilbeirats Alterlangen soll als Berater*in </w:t>
      </w:r>
      <w:proofErr w:type="spellStart"/>
      <w:r>
        <w:t>in</w:t>
      </w:r>
      <w:proofErr w:type="spellEnd"/>
      <w:r>
        <w:t xml:space="preserve"> das Preisgericht zum Wettbewerb berufen werden. Dieses Vorgehen hat sich bereits in anderen Wettbewerbsverfahren etabliert. Gute Erfahrungen liegen vor. Die Interessen der Bürgerschaft vor Ort können so gebündelt eingebracht werden. </w:t>
      </w:r>
    </w:p>
    <w:p w14:paraId="07CA8BA8" w14:textId="77777777" w:rsidR="00DA0540" w:rsidRPr="00DA0540" w:rsidRDefault="00DA0540" w:rsidP="00DA0540">
      <w:pPr>
        <w:rPr>
          <w:u w:val="single"/>
        </w:rPr>
      </w:pPr>
      <w:r w:rsidRPr="00DA0540">
        <w:rPr>
          <w:u w:val="single"/>
        </w:rPr>
        <w:t xml:space="preserve">Einbezug Grundstück Sparkasse </w:t>
      </w:r>
    </w:p>
    <w:p w14:paraId="6C772A43" w14:textId="123F526F" w:rsidR="00DA0540" w:rsidRDefault="00DA0540" w:rsidP="00DA0540">
      <w:r>
        <w:t xml:space="preserve">Die Sparkasse Erlangen plant einen Neubau anstelle des Gebäudebestandes an der </w:t>
      </w:r>
      <w:proofErr w:type="spellStart"/>
      <w:r>
        <w:t>Schallershofer</w:t>
      </w:r>
      <w:proofErr w:type="spellEnd"/>
      <w:r>
        <w:t xml:space="preserve"> Straße. Das Grundstück der Sparkasse soll in den Wettbewerb einbezogen werden. Der künftige Neubau der Sparkasse kann sich gut in das neue Stadtteilzentrum integrieren. Er ist viergeschossig geplant und schließt mit einer Brandwand ab, so dass die Weiterentwicklung eines Stadtteilzentrums für den Stadtteil Alterlangen entlang der </w:t>
      </w:r>
      <w:proofErr w:type="spellStart"/>
      <w:r>
        <w:t>Schallershofer</w:t>
      </w:r>
      <w:proofErr w:type="spellEnd"/>
      <w:r>
        <w:t xml:space="preserve"> Straße ermöglicht wird. </w:t>
      </w:r>
    </w:p>
    <w:p w14:paraId="329D3E62" w14:textId="77777777" w:rsidR="00DA0540" w:rsidRPr="00DA0540" w:rsidRDefault="00DA0540" w:rsidP="00DA0540">
      <w:pPr>
        <w:rPr>
          <w:u w:val="single"/>
        </w:rPr>
      </w:pPr>
      <w:r w:rsidRPr="00DA0540">
        <w:rPr>
          <w:u w:val="single"/>
        </w:rPr>
        <w:t xml:space="preserve">Bessere Orientierung </w:t>
      </w:r>
    </w:p>
    <w:p w14:paraId="286E2F1C" w14:textId="555BF7ED" w:rsidR="00DA0540" w:rsidRDefault="00DA0540" w:rsidP="00DA0540">
      <w:r>
        <w:t>Die Eingangssituationen und die Freiräume der Schulen sind heute zum Teil unbefriedigend. Die Orientierung im Bereich ist schwierig. Die Lage der Haupteingänge ist unklar. Die</w:t>
      </w:r>
      <w:r>
        <w:t>s</w:t>
      </w:r>
      <w:r>
        <w:t xml:space="preserve"> erschwert die „Adressbildung“. Im Rahmen des Wettbewerbs können Ideen für deutlichere Eingangsbereiche und </w:t>
      </w:r>
      <w:r>
        <w:lastRenderedPageBreak/>
        <w:t xml:space="preserve">klarere Wegebeziehungen entwickelt werden. Die wichtige Radverkehrsachse von der Innenstadt in den Stadtwesten soll gestärkt werden. </w:t>
      </w:r>
    </w:p>
    <w:p w14:paraId="26121A71" w14:textId="77777777" w:rsidR="00DA0540" w:rsidRPr="00DA0540" w:rsidRDefault="00DA0540" w:rsidP="00DA0540">
      <w:pPr>
        <w:rPr>
          <w:u w:val="single"/>
        </w:rPr>
      </w:pPr>
      <w:r w:rsidRPr="00DA0540">
        <w:rPr>
          <w:u w:val="single"/>
        </w:rPr>
        <w:t xml:space="preserve">Aufwertung Naherholungsmöglichkeit und Erlebbarkeit Element Wasser </w:t>
      </w:r>
    </w:p>
    <w:p w14:paraId="4967B61E" w14:textId="6224EA1D" w:rsidR="00DA0540" w:rsidRDefault="00DA0540" w:rsidP="00DA0540">
      <w:r>
        <w:t xml:space="preserve">Der gesamte Bereich soll eine höhere Aufenthaltsqualität bekommen und der Faktor der Naherholung soll aufgewertet werden. Das Element Wasser soll besser erlebt werden können und die Wasserfläche zugänglicher sein. Die angrenzenden Freibereiche der Schulen können mitbetrachtet werden und Vorschläge für die Übergänge der Schulbereiche in die öffentlichen Grünflächen entwickelt werden. Neue Freiflächenangebote für den Stadtteil Alterlangen werden geschaffen. </w:t>
      </w:r>
    </w:p>
    <w:p w14:paraId="2AC27158" w14:textId="77777777" w:rsidR="00DA0540" w:rsidRPr="00DA0540" w:rsidRDefault="00DA0540" w:rsidP="00DA0540">
      <w:pPr>
        <w:rPr>
          <w:u w:val="single"/>
        </w:rPr>
      </w:pPr>
      <w:r w:rsidRPr="00DA0540">
        <w:rPr>
          <w:u w:val="single"/>
        </w:rPr>
        <w:t xml:space="preserve">Ökologische Aufwertung </w:t>
      </w:r>
    </w:p>
    <w:p w14:paraId="01435890" w14:textId="4923A948" w:rsidR="00DA0540" w:rsidRDefault="00DA0540" w:rsidP="00DA0540">
      <w:r>
        <w:t xml:space="preserve">Es soll geprüft werden, wie der Bereich unter ökologischen Gesichtspunkten verändert werden kann. Der „Weiher“ an der Kreuzung </w:t>
      </w:r>
      <w:proofErr w:type="spellStart"/>
      <w:r>
        <w:t>Kosbacher</w:t>
      </w:r>
      <w:proofErr w:type="spellEnd"/>
      <w:r>
        <w:t xml:space="preserve"> Damm und </w:t>
      </w:r>
      <w:proofErr w:type="spellStart"/>
      <w:r>
        <w:t>Schallershofer</w:t>
      </w:r>
      <w:proofErr w:type="spellEnd"/>
      <w:r>
        <w:t xml:space="preserve"> Straße ist in seinem heutigen Zustand eigentlich ein Wasserbecken dessen Grund asphaltiert ist. Der „Weiher“ hat vor allem in den Herbstmonaten eine Drosselfunktion, wenn die oberhalb liegenden Fischteiche zum Abfischen abgelassen werden. Eine ökologische Aufwertung durch das Entfernen der Asphaltschicht auf der Gewässersohle wird für sinnvoll erachtet. Die Wasserfläche kann in ihrer Ausdehnung verändert werden und ökologisch qualifiziert werden. Bei der Neugestaltung sollen das Bestandsgrün und die vorhandenen Bäume einbezogen werden.</w:t>
      </w:r>
    </w:p>
    <w:p w14:paraId="0FA94928" w14:textId="77777777" w:rsidR="00DA0540" w:rsidRPr="00DA0540" w:rsidRDefault="00DA0540" w:rsidP="00DA0540">
      <w:pPr>
        <w:rPr>
          <w:u w:val="single"/>
        </w:rPr>
      </w:pPr>
      <w:r w:rsidRPr="00DA0540">
        <w:rPr>
          <w:u w:val="single"/>
        </w:rPr>
        <w:t xml:space="preserve">Hoher Bedarf an Wohnraum </w:t>
      </w:r>
    </w:p>
    <w:p w14:paraId="2C2EBFF7" w14:textId="1FCCF060" w:rsidR="00DA0540" w:rsidRDefault="00DA0540" w:rsidP="00DA0540">
      <w:r>
        <w:t xml:space="preserve">Allgemein bleibt die Nachfrage nach Wohnraum eine große Herausforderung in den nächsten Jahren. Dabei gilt es, für bezahlbares Wohnen insbesondere geförderten Wohnungsbau in Erlangen zu sorgen und unterschiedliche, innovative und in die Zukunft gerichtete Wohnformen zu ermöglichen. </w:t>
      </w:r>
    </w:p>
    <w:p w14:paraId="33170864" w14:textId="710719EB" w:rsidR="00DA0540" w:rsidRPr="006047B1" w:rsidRDefault="00DA0540" w:rsidP="00DA0540">
      <w:pPr>
        <w:rPr>
          <w:b/>
          <w:bCs/>
        </w:rPr>
      </w:pPr>
      <w:r w:rsidRPr="006047B1">
        <w:rPr>
          <w:b/>
          <w:bCs/>
        </w:rPr>
        <w:t>2. Programme / Produkte / Leistungen / Auflagen</w:t>
      </w:r>
      <w:r w:rsidR="006047B1">
        <w:rPr>
          <w:b/>
          <w:bCs/>
        </w:rPr>
        <w:t xml:space="preserve"> </w:t>
      </w:r>
      <w:r>
        <w:t>(Was soll getan werden, um die Ergebnisse bzw. Wirkungen zu erzielen?)</w:t>
      </w:r>
    </w:p>
    <w:p w14:paraId="04DD9902" w14:textId="733C69FE" w:rsidR="00DA0540" w:rsidRDefault="00DA0540" w:rsidP="00DA0540">
      <w:r>
        <w:t xml:space="preserve">Ein städtebaulicher und freiraumplanerischer Wettbewerb für ein Stadtteilzentrum für den Stadtteil Alterlangen soll vorbereitet werden. Der Wettbewerbsbereich orientiert sich an dem in der Anlage dargestellten näheren Betrachtungsraum. Die Flächen befinden sich im Eigentum der Stadt Erlangen und der Stadt- und Kreissparkasse Erlangen-Höchstadt-Herzogenaurach. </w:t>
      </w:r>
    </w:p>
    <w:p w14:paraId="6D081CDB" w14:textId="6FBB19C0" w:rsidR="00DA0540" w:rsidRDefault="00DA0540" w:rsidP="00DA0540">
      <w:r>
        <w:t xml:space="preserve">Im Anschluss an den Wettbewerb soll ein Bebauungsplan aufgestellt werden, um Planungsrecht für das neue Stadtteilzentrum des Stadtteils Alterlangen zu schaffen. </w:t>
      </w:r>
    </w:p>
    <w:p w14:paraId="43C7F49F" w14:textId="2C907011" w:rsidR="00DA0540" w:rsidRPr="006047B1" w:rsidRDefault="00DA0540" w:rsidP="00DA0540">
      <w:pPr>
        <w:rPr>
          <w:b/>
          <w:bCs/>
        </w:rPr>
      </w:pPr>
      <w:r w:rsidRPr="006047B1">
        <w:rPr>
          <w:b/>
          <w:bCs/>
        </w:rPr>
        <w:t>3. Prozesse und Strukturen</w:t>
      </w:r>
      <w:r w:rsidR="006047B1">
        <w:rPr>
          <w:b/>
          <w:bCs/>
        </w:rPr>
        <w:t xml:space="preserve"> </w:t>
      </w:r>
      <w:r>
        <w:t>(Wie sollen die Programme / Leistungsangebote erbracht werden?)</w:t>
      </w:r>
    </w:p>
    <w:p w14:paraId="4B9FEF0A" w14:textId="640D60BC" w:rsidR="00DA0540" w:rsidRDefault="00DA0540" w:rsidP="00DA0540">
      <w:r>
        <w:t xml:space="preserve">Ein städtebaulicher und freiraumplanerischer Wettbewerb soll vorbereitet werden. Entsprechende Haushaltsmittel sind bei der Kämmerei für die Folgejahre anzumelden. Der Wettbewerb soll im Jahr 2021 vorbereitet werden. </w:t>
      </w:r>
    </w:p>
    <w:p w14:paraId="51A226DA" w14:textId="77777777" w:rsidR="00DA0540" w:rsidRPr="006047B1" w:rsidRDefault="00DA0540" w:rsidP="00DA0540">
      <w:pPr>
        <w:rPr>
          <w:b/>
          <w:bCs/>
        </w:rPr>
      </w:pPr>
      <w:r w:rsidRPr="006047B1">
        <w:rPr>
          <w:b/>
          <w:bCs/>
        </w:rPr>
        <w:t>4. Klimaschutz:</w:t>
      </w:r>
    </w:p>
    <w:p w14:paraId="5E402372" w14:textId="77777777" w:rsidR="006047B1" w:rsidRDefault="00DA0540" w:rsidP="00DA0540">
      <w:r>
        <w:t>Entscheidungsrelevante Auswirkungen auf den Klimaschutz:</w:t>
      </w:r>
    </w:p>
    <w:p w14:paraId="65A4C713" w14:textId="1F46127E" w:rsidR="00DA0540" w:rsidRDefault="00DA0540" w:rsidP="00DA0540">
      <w:r>
        <w:t xml:space="preserve">ja, positiv* </w:t>
      </w:r>
    </w:p>
    <w:p w14:paraId="7D7622C1" w14:textId="77777777" w:rsidR="00DA0540" w:rsidRDefault="00DA0540" w:rsidP="00DA0540">
      <w:r>
        <w:t xml:space="preserve">ja, negativ* </w:t>
      </w:r>
    </w:p>
    <w:p w14:paraId="382033CF" w14:textId="77777777" w:rsidR="00DA0540" w:rsidRDefault="00DA0540" w:rsidP="00DA0540">
      <w:r>
        <w:t xml:space="preserve">nein </w:t>
      </w:r>
    </w:p>
    <w:p w14:paraId="592C248A" w14:textId="5D668000" w:rsidR="00DA0540" w:rsidRPr="006047B1" w:rsidRDefault="00DA0540" w:rsidP="00DA0540">
      <w:pPr>
        <w:rPr>
          <w:b/>
          <w:bCs/>
        </w:rPr>
      </w:pPr>
      <w:r w:rsidRPr="006047B1">
        <w:rPr>
          <w:b/>
          <w:bCs/>
        </w:rPr>
        <w:lastRenderedPageBreak/>
        <w:t>5. Ressourcen</w:t>
      </w:r>
      <w:r w:rsidR="006047B1">
        <w:rPr>
          <w:b/>
          <w:bCs/>
        </w:rPr>
        <w:t xml:space="preserve"> </w:t>
      </w:r>
      <w:r>
        <w:t>(Welche Ressourcen sind zur Realisierung des Leistungsangebotes erforderlich?)</w:t>
      </w:r>
    </w:p>
    <w:p w14:paraId="0D82BAD8" w14:textId="77777777" w:rsidR="00DA0540" w:rsidRDefault="00DA0540" w:rsidP="00DA0540">
      <w:r>
        <w:t xml:space="preserve">Investitionskosten: ca. </w:t>
      </w:r>
      <w:r w:rsidRPr="006047B1">
        <w:rPr>
          <w:b/>
          <w:bCs/>
        </w:rPr>
        <w:t>130.000 €</w:t>
      </w:r>
      <w:r>
        <w:t xml:space="preserve"> bei </w:t>
      </w:r>
      <w:proofErr w:type="spellStart"/>
      <w:r>
        <w:t>IPNr</w:t>
      </w:r>
      <w:proofErr w:type="spellEnd"/>
      <w:r>
        <w:t xml:space="preserve">.: neu </w:t>
      </w:r>
    </w:p>
    <w:p w14:paraId="6B46BBD8" w14:textId="77777777" w:rsidR="00DA0540" w:rsidRDefault="00DA0540" w:rsidP="00DA0540">
      <w:r>
        <w:t xml:space="preserve">Sachkosten: € bei Sachkonto: </w:t>
      </w:r>
    </w:p>
    <w:p w14:paraId="13A14356" w14:textId="77777777" w:rsidR="00DA0540" w:rsidRDefault="00DA0540" w:rsidP="00DA0540">
      <w:r>
        <w:t>Personalkosten (brutto): € bei Sachkonto:</w:t>
      </w:r>
    </w:p>
    <w:p w14:paraId="2CA0E314" w14:textId="77777777" w:rsidR="00DA0540" w:rsidRDefault="00DA0540" w:rsidP="00DA0540">
      <w:r>
        <w:t>Folgekosten € bei Sachkonto:</w:t>
      </w:r>
    </w:p>
    <w:p w14:paraId="33344FE2" w14:textId="77777777" w:rsidR="00DA0540" w:rsidRDefault="00DA0540" w:rsidP="00DA0540">
      <w:r>
        <w:t>Korrespondierende Einnahmen € bei Sachkonto:</w:t>
      </w:r>
    </w:p>
    <w:p w14:paraId="1B15703F" w14:textId="25D0518D" w:rsidR="00DA0540" w:rsidRDefault="00DA0540" w:rsidP="00DA0540">
      <w:r>
        <w:t>Weitere Ressourcen</w:t>
      </w:r>
      <w:r w:rsidR="006047B1">
        <w:t xml:space="preserve"> </w:t>
      </w:r>
      <w:r>
        <w:t>Haushaltsmittel sind nicht vorhanden, werden zum Haushalt 2022 angemeldet</w:t>
      </w:r>
    </w:p>
    <w:p w14:paraId="207FDA82" w14:textId="77777777" w:rsidR="00DA0540" w:rsidRPr="006047B1" w:rsidRDefault="00DA0540" w:rsidP="00DA0540">
      <w:pPr>
        <w:rPr>
          <w:b/>
          <w:bCs/>
        </w:rPr>
      </w:pPr>
      <w:r w:rsidRPr="006047B1">
        <w:rPr>
          <w:b/>
          <w:bCs/>
        </w:rPr>
        <w:t>Protokollvermerk:</w:t>
      </w:r>
    </w:p>
    <w:p w14:paraId="49ADBA0B" w14:textId="6A14E15E" w:rsidR="00DA0540" w:rsidRDefault="00DA0540" w:rsidP="00DA0540">
      <w:r>
        <w:t xml:space="preserve">Frau </w:t>
      </w:r>
      <w:proofErr w:type="spellStart"/>
      <w:r>
        <w:t>StRin</w:t>
      </w:r>
      <w:proofErr w:type="spellEnd"/>
      <w:r>
        <w:t xml:space="preserve"> Heuer beantragt, den Umgriff zu erweitern. Herr </w:t>
      </w:r>
      <w:proofErr w:type="spellStart"/>
      <w:r>
        <w:t>berufsm</w:t>
      </w:r>
      <w:proofErr w:type="spellEnd"/>
      <w:r>
        <w:t xml:space="preserve">. </w:t>
      </w:r>
      <w:proofErr w:type="spellStart"/>
      <w:r>
        <w:t>StR</w:t>
      </w:r>
      <w:proofErr w:type="spellEnd"/>
      <w:r>
        <w:t xml:space="preserve"> Weber schlägt vor, den Bereich des Parkplatzes bis zur Flurgrenze und die Kreuzungsbereiche mitzunehmen. Das Gremium zeigt sich mit der Änderung einverstanden. </w:t>
      </w:r>
    </w:p>
    <w:p w14:paraId="28C715E2" w14:textId="77777777" w:rsidR="00DA0540" w:rsidRPr="006047B1" w:rsidRDefault="00DA0540" w:rsidP="00DA0540">
      <w:pPr>
        <w:rPr>
          <w:b/>
          <w:bCs/>
        </w:rPr>
      </w:pPr>
      <w:r w:rsidRPr="006047B1">
        <w:rPr>
          <w:b/>
          <w:bCs/>
        </w:rPr>
        <w:t>Ergebnis/Beschluss:</w:t>
      </w:r>
    </w:p>
    <w:p w14:paraId="157AAFCF" w14:textId="07BAAECB" w:rsidR="00DA0540" w:rsidRDefault="00DA0540" w:rsidP="00DA0540">
      <w:r w:rsidRPr="006047B1">
        <w:rPr>
          <w:b/>
          <w:bCs/>
        </w:rPr>
        <w:t>1.</w:t>
      </w:r>
      <w:r>
        <w:t xml:space="preserve"> Ein städtebaulicher und freiraumplanerischer Wettbewerb für ein Stadtteilzentrum für den Stadtteil Alterlangen an der </w:t>
      </w:r>
      <w:proofErr w:type="spellStart"/>
      <w:r>
        <w:t>Schallershofer</w:t>
      </w:r>
      <w:proofErr w:type="spellEnd"/>
      <w:r>
        <w:t xml:space="preserve"> Straße soll vorbereitet werden zur Auslotung der baulichen und freiraumplanerischen Weiterentwicklung eines zentralen Ortes.</w:t>
      </w:r>
    </w:p>
    <w:p w14:paraId="1EB74635" w14:textId="77777777" w:rsidR="00DA0540" w:rsidRDefault="00DA0540" w:rsidP="00DA0540">
      <w:r w:rsidRPr="006047B1">
        <w:rPr>
          <w:b/>
          <w:bCs/>
        </w:rPr>
        <w:t>2.</w:t>
      </w:r>
      <w:r>
        <w:t xml:space="preserve"> Der interfraktionelle Antrag Nr. 412/2020 ist damit bearbeitet</w:t>
      </w:r>
    </w:p>
    <w:p w14:paraId="780D26F5" w14:textId="77777777" w:rsidR="00DA0540" w:rsidRDefault="00DA0540" w:rsidP="00DA0540">
      <w:r>
        <w:t>Abstimmung:</w:t>
      </w:r>
    </w:p>
    <w:p w14:paraId="2B9C7EB0" w14:textId="77777777" w:rsidR="00DA0540" w:rsidRDefault="00DA0540" w:rsidP="00DA0540">
      <w:r>
        <w:t>angenommen mit Änderungen</w:t>
      </w:r>
    </w:p>
    <w:p w14:paraId="0B2844A9" w14:textId="558B8774" w:rsidR="001406D3" w:rsidRDefault="00DA0540" w:rsidP="00DA0540">
      <w:r>
        <w:t>mit 28 gegen 0</w:t>
      </w:r>
    </w:p>
    <w:p w14:paraId="64D85FEE" w14:textId="5BE511CA" w:rsidR="004A0B83" w:rsidRDefault="004A0B83" w:rsidP="00DA0540"/>
    <w:p w14:paraId="7DE85489" w14:textId="27EAC6F1" w:rsidR="004A0B83" w:rsidRDefault="004A0B83" w:rsidP="00DA0540">
      <w:r>
        <w:t>-------------------------------------------------------------------------------------------</w:t>
      </w:r>
    </w:p>
    <w:sectPr w:rsidR="004A0B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40"/>
    <w:rsid w:val="001406D3"/>
    <w:rsid w:val="004A0B83"/>
    <w:rsid w:val="006047B1"/>
    <w:rsid w:val="00DA0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0EF1"/>
  <w15:chartTrackingRefBased/>
  <w15:docId w15:val="{01E62055-BC80-4772-A7C7-2D15BF2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Krebs</dc:creator>
  <cp:keywords/>
  <dc:description/>
  <cp:lastModifiedBy>Werner Krebs</cp:lastModifiedBy>
  <cp:revision>2</cp:revision>
  <dcterms:created xsi:type="dcterms:W3CDTF">2021-03-24T13:40:00Z</dcterms:created>
  <dcterms:modified xsi:type="dcterms:W3CDTF">2021-03-24T13:57:00Z</dcterms:modified>
</cp:coreProperties>
</file>